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B80E1B" w:rsidRPr="00B80E1B" w:rsidTr="00B80E1B">
        <w:trPr>
          <w:tblCellSpacing w:w="0" w:type="dxa"/>
          <w:jc w:val="center"/>
        </w:trPr>
        <w:tc>
          <w:tcPr>
            <w:tcW w:w="8306" w:type="dxa"/>
            <w:tcMar>
              <w:top w:w="33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E1B" w:rsidRPr="00B80E1B" w:rsidRDefault="00B80E1B" w:rsidP="00B80E1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ˎ̥" w:eastAsia="宋体" w:hAnsi="ˎ̥" w:cs="Arial"/>
                <w:b/>
                <w:color w:val="000000"/>
                <w:kern w:val="0"/>
                <w:sz w:val="23"/>
                <w:szCs w:val="23"/>
              </w:rPr>
            </w:pPr>
            <w:r w:rsidRPr="00B80E1B">
              <w:rPr>
                <w:rFonts w:ascii="ˎ̥" w:eastAsia="宋体" w:hAnsi="ˎ̥" w:cs="Arial"/>
                <w:b/>
                <w:color w:val="000000"/>
                <w:kern w:val="0"/>
                <w:sz w:val="23"/>
                <w:szCs w:val="23"/>
              </w:rPr>
              <w:t>15</w:t>
            </w:r>
            <w:r w:rsidRPr="00B80E1B">
              <w:rPr>
                <w:rFonts w:ascii="ˎ̥" w:eastAsia="宋体" w:hAnsi="ˎ̥" w:cs="Arial"/>
                <w:b/>
                <w:color w:val="000000"/>
                <w:kern w:val="0"/>
                <w:sz w:val="23"/>
                <w:szCs w:val="23"/>
              </w:rPr>
              <w:t>批次不合格药品名单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2"/>
              <w:gridCol w:w="690"/>
              <w:gridCol w:w="1129"/>
              <w:gridCol w:w="806"/>
              <w:gridCol w:w="1122"/>
              <w:gridCol w:w="1132"/>
              <w:gridCol w:w="710"/>
              <w:gridCol w:w="991"/>
              <w:gridCol w:w="1068"/>
            </w:tblGrid>
            <w:tr w:rsidR="00B80E1B" w:rsidRPr="00B80E1B" w:rsidTr="00B80E1B">
              <w:trPr>
                <w:trHeight w:val="615"/>
                <w:tblCellSpacing w:w="0" w:type="dxa"/>
              </w:trPr>
              <w:tc>
                <w:tcPr>
                  <w:tcW w:w="3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药品品名</w:t>
                  </w:r>
                </w:p>
              </w:tc>
              <w:tc>
                <w:tcPr>
                  <w:tcW w:w="416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标示生产企业</w:t>
                  </w:r>
                </w:p>
              </w:tc>
              <w:tc>
                <w:tcPr>
                  <w:tcW w:w="681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生产批号</w:t>
                  </w:r>
                </w:p>
              </w:tc>
              <w:tc>
                <w:tcPr>
                  <w:tcW w:w="486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药品规格</w:t>
                  </w:r>
                </w:p>
              </w:tc>
              <w:tc>
                <w:tcPr>
                  <w:tcW w:w="677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检品来源</w:t>
                  </w:r>
                </w:p>
              </w:tc>
              <w:tc>
                <w:tcPr>
                  <w:tcW w:w="683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检验依据</w:t>
                  </w:r>
                </w:p>
              </w:tc>
              <w:tc>
                <w:tcPr>
                  <w:tcW w:w="428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检验结果</w:t>
                  </w:r>
                </w:p>
              </w:tc>
              <w:tc>
                <w:tcPr>
                  <w:tcW w:w="598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不合格项目</w:t>
                  </w:r>
                </w:p>
              </w:tc>
              <w:tc>
                <w:tcPr>
                  <w:tcW w:w="644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检验机构</w:t>
                  </w:r>
                </w:p>
              </w:tc>
            </w:tr>
            <w:tr w:rsidR="00B80E1B" w:rsidRPr="00B80E1B" w:rsidTr="00B80E1B">
              <w:trPr>
                <w:trHeight w:val="1230"/>
                <w:tblCellSpacing w:w="0" w:type="dxa"/>
              </w:trPr>
              <w:tc>
                <w:tcPr>
                  <w:tcW w:w="3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保胎灵</w:t>
                  </w:r>
                </w:p>
              </w:tc>
              <w:tc>
                <w:tcPr>
                  <w:tcW w:w="41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甘肃皇甫谧制药有限责任公司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20150910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宁夏康尔德医药连锁销售有限公司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《卫生部药品标准中药成方制剂第四册》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检查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（细菌数）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宁夏回族自治区药品检验所</w:t>
                  </w:r>
                </w:p>
              </w:tc>
            </w:tr>
            <w:tr w:rsidR="00B80E1B" w:rsidRPr="00B80E1B" w:rsidTr="00B80E1B">
              <w:trPr>
                <w:trHeight w:val="930"/>
                <w:tblCellSpacing w:w="0" w:type="dxa"/>
              </w:trPr>
              <w:tc>
                <w:tcPr>
                  <w:tcW w:w="38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地氯雷他定片</w:t>
                  </w:r>
                </w:p>
              </w:tc>
              <w:tc>
                <w:tcPr>
                  <w:tcW w:w="41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成都明日制药有限公司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150502</w:t>
                  </w:r>
                </w:p>
              </w:tc>
              <w:tc>
                <w:tcPr>
                  <w:tcW w:w="48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2.5mg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国药控股徐州有限公司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国家食品药品监督管理局标准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YBH07352010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检查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（有关物质）</w:t>
                  </w:r>
                </w:p>
              </w:tc>
              <w:tc>
                <w:tcPr>
                  <w:tcW w:w="644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深圳市药品检验研究院</w:t>
                  </w:r>
                </w:p>
              </w:tc>
            </w:tr>
            <w:tr w:rsidR="00B80E1B" w:rsidRPr="00B80E1B" w:rsidTr="00B80E1B">
              <w:trPr>
                <w:trHeight w:val="465"/>
                <w:tblCellSpacing w:w="0" w:type="dxa"/>
              </w:trPr>
              <w:tc>
                <w:tcPr>
                  <w:tcW w:w="38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复合维生素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B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片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山西太原药业有限公司（原太原制药厂）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160103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复方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青海金珠药业有限公司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《卫生部药品标准》化学药品及制剂第一册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检查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（重量差异）</w:t>
                  </w:r>
                </w:p>
              </w:tc>
              <w:tc>
                <w:tcPr>
                  <w:tcW w:w="644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内蒙古自治区食品药品检验所</w:t>
                  </w:r>
                </w:p>
              </w:tc>
            </w:tr>
            <w:tr w:rsidR="00B80E1B" w:rsidRPr="00B80E1B" w:rsidTr="00B80E1B">
              <w:trPr>
                <w:trHeight w:val="525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160204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平凉市人民医院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630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160705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山西太原药业有限公司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765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昆明振华制药厂有限公司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20141104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上饶市第五人民医院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345"/>
                <w:tblCellSpacing w:w="0" w:type="dxa"/>
              </w:trPr>
              <w:tc>
                <w:tcPr>
                  <w:tcW w:w="38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辅酶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Q10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胶囊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浙江亚克药业有限公司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150701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5mg</w:t>
                  </w:r>
                </w:p>
              </w:tc>
              <w:tc>
                <w:tcPr>
                  <w:tcW w:w="677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浙江亚克药业有限公司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《中华人民共和国药典》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2010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年版二部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检查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（有关物质）</w:t>
                  </w:r>
                </w:p>
              </w:tc>
              <w:tc>
                <w:tcPr>
                  <w:tcW w:w="644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上海市食品药品检验所</w:t>
                  </w:r>
                </w:p>
              </w:tc>
            </w:tr>
            <w:tr w:rsidR="00B80E1B" w:rsidRPr="00B80E1B" w:rsidTr="00B80E1B">
              <w:trPr>
                <w:trHeight w:val="555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150702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390"/>
                <w:tblCellSpacing w:w="0" w:type="dxa"/>
              </w:trPr>
              <w:tc>
                <w:tcPr>
                  <w:tcW w:w="38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冠心七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lastRenderedPageBreak/>
                    <w:t>味片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lastRenderedPageBreak/>
                    <w:t>内蒙古蒙药股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lastRenderedPageBreak/>
                    <w:t>份有限公司</w:t>
                  </w:r>
                </w:p>
              </w:tc>
              <w:tc>
                <w:tcPr>
                  <w:tcW w:w="681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lastRenderedPageBreak/>
                    <w:t>1601029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每片重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0.31g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湖南双仁医药有限公司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国家药品标准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ZZ-8361-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lastRenderedPageBreak/>
                    <w:t>不合格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含量测定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</w:p>
              </w:tc>
              <w:tc>
                <w:tcPr>
                  <w:tcW w:w="644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内蒙古自治区食品药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lastRenderedPageBreak/>
                    <w:t>品检验所</w:t>
                  </w:r>
                </w:p>
              </w:tc>
            </w:tr>
            <w:tr w:rsidR="00B80E1B" w:rsidRPr="00B80E1B" w:rsidTr="00B80E1B">
              <w:trPr>
                <w:trHeight w:val="495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日照润生堂大药房有限公司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660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1603043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北京同仁堂连锁药店有限责任公司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570"/>
                <w:tblCellSpacing w:w="0" w:type="dxa"/>
              </w:trPr>
              <w:tc>
                <w:tcPr>
                  <w:tcW w:w="38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胱氨酸片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山西云鹏制药有限公司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A160401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50mg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新疆伊犁九州通药业有限公司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《中华人民共和国药典》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2015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年版二部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性状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</w:p>
              </w:tc>
              <w:tc>
                <w:tcPr>
                  <w:tcW w:w="644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天津市药品检验所</w:t>
                  </w:r>
                </w:p>
              </w:tc>
            </w:tr>
            <w:tr w:rsidR="00B80E1B" w:rsidRPr="00B80E1B" w:rsidTr="00B80E1B">
              <w:trPr>
                <w:trHeight w:val="570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C151103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赤峰人川医药有限公司</w:t>
                  </w: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检查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（重量差异）</w:t>
                  </w: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615"/>
                <w:tblCellSpacing w:w="0" w:type="dxa"/>
              </w:trPr>
              <w:tc>
                <w:tcPr>
                  <w:tcW w:w="38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牛黄镇惊丸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呼伦贝尔松鹿制药有限公司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160602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每丸重</w:t>
                  </w:r>
                </w:p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1.5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克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呼伦贝尔松鹿制药有限公司</w:t>
                  </w:r>
                </w:p>
              </w:tc>
              <w:tc>
                <w:tcPr>
                  <w:tcW w:w="683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《中华人民共和国药典》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2015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年版一部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不合格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[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鉴别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]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（（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3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）薄层鉴别）</w:t>
                  </w:r>
                </w:p>
              </w:tc>
              <w:tc>
                <w:tcPr>
                  <w:tcW w:w="644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中国食品药品检定研究院</w:t>
                  </w:r>
                </w:p>
              </w:tc>
            </w:tr>
            <w:tr w:rsidR="00B80E1B" w:rsidRPr="00B80E1B" w:rsidTr="00B80E1B">
              <w:trPr>
                <w:trHeight w:val="315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140801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山东豪诺医药物流有限公司</w:t>
                  </w:r>
                </w:p>
              </w:tc>
              <w:tc>
                <w:tcPr>
                  <w:tcW w:w="683" w:type="pct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《中华人民共和国药典》</w:t>
                  </w: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2010</w:t>
                  </w:r>
                  <w:r w:rsidRPr="00B80E1B">
                    <w:rPr>
                      <w:rFonts w:asciiTheme="minorEastAsia" w:hAnsiTheme="minorEastAsia" w:cs="Arial" w:hint="eastAsia"/>
                      <w:color w:val="000000"/>
                      <w:kern w:val="0"/>
                      <w:szCs w:val="21"/>
                    </w:rPr>
                    <w:t>年版第一增补本</w:t>
                  </w: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B80E1B" w:rsidRPr="00B80E1B" w:rsidTr="00B80E1B">
              <w:trPr>
                <w:trHeight w:val="360"/>
                <w:tblCellSpacing w:w="0" w:type="dxa"/>
              </w:trPr>
              <w:tc>
                <w:tcPr>
                  <w:tcW w:w="387" w:type="pct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7" w:type="dxa"/>
                    <w:bottom w:w="0" w:type="dxa"/>
                    <w:right w:w="117" w:type="dxa"/>
                  </w:tcMar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  <w:r w:rsidRPr="00B80E1B"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  <w:t>150306</w:t>
                  </w:r>
                </w:p>
              </w:tc>
              <w:tc>
                <w:tcPr>
                  <w:tcW w:w="486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7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3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98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44" w:type="pct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80E1B" w:rsidRPr="00B80E1B" w:rsidRDefault="00B80E1B" w:rsidP="00B80E1B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B80E1B" w:rsidRPr="00B80E1B" w:rsidRDefault="00B80E1B" w:rsidP="00B80E1B">
            <w:pPr>
              <w:widowControl/>
              <w:wordWrap w:val="0"/>
              <w:spacing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B80E1B" w:rsidRPr="00B80E1B" w:rsidTr="00B80E1B">
        <w:trPr>
          <w:tblCellSpacing w:w="0" w:type="dxa"/>
          <w:jc w:val="center"/>
        </w:trPr>
        <w:tc>
          <w:tcPr>
            <w:tcW w:w="8306" w:type="dxa"/>
            <w:vAlign w:val="center"/>
            <w:hideMark/>
          </w:tcPr>
          <w:p w:rsidR="00B80E1B" w:rsidRPr="00B80E1B" w:rsidRDefault="00B80E1B" w:rsidP="00B80E1B">
            <w:pPr>
              <w:widowControl/>
              <w:spacing w:line="408" w:lineRule="auto"/>
              <w:jc w:val="left"/>
              <w:rPr>
                <w:rFonts w:ascii="ˎ̥" w:eastAsia="宋体" w:hAnsi="ˎ̥" w:cs="Arial"/>
                <w:kern w:val="0"/>
                <w:sz w:val="20"/>
                <w:szCs w:val="20"/>
              </w:rPr>
            </w:pPr>
          </w:p>
        </w:tc>
      </w:tr>
    </w:tbl>
    <w:p w:rsidR="00AF3B79" w:rsidRDefault="00AF3B79"/>
    <w:sectPr w:rsidR="00AF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79" w:rsidRDefault="00AF3B79" w:rsidP="00B80E1B">
      <w:r>
        <w:separator/>
      </w:r>
    </w:p>
  </w:endnote>
  <w:endnote w:type="continuationSeparator" w:id="1">
    <w:p w:rsidR="00AF3B79" w:rsidRDefault="00AF3B79" w:rsidP="00B8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79" w:rsidRDefault="00AF3B79" w:rsidP="00B80E1B">
      <w:r>
        <w:separator/>
      </w:r>
    </w:p>
  </w:footnote>
  <w:footnote w:type="continuationSeparator" w:id="1">
    <w:p w:rsidR="00AF3B79" w:rsidRDefault="00AF3B79" w:rsidP="00B80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1B"/>
    <w:rsid w:val="00AF3B79"/>
    <w:rsid w:val="00B8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2017-02-20T00:46:00Z</dcterms:created>
  <dcterms:modified xsi:type="dcterms:W3CDTF">2017-02-20T00:48:00Z</dcterms:modified>
</cp:coreProperties>
</file>