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A0" w:rsidRDefault="00972575">
      <w:pPr>
        <w:pStyle w:val="a5"/>
        <w:shd w:val="clear" w:color="auto" w:fill="FDFEFE"/>
        <w:wordWrap w:val="0"/>
        <w:spacing w:before="0" w:beforeAutospacing="0" w:after="0" w:afterAutospacing="0" w:line="600" w:lineRule="exact"/>
        <w:contextualSpacing/>
        <w:jc w:val="both"/>
        <w:rPr>
          <w:rFonts w:ascii="仿宋" w:eastAsia="黑体" w:hAnsi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F723A0" w:rsidRDefault="00972575">
      <w:pPr>
        <w:widowControl/>
        <w:shd w:val="clear" w:color="auto" w:fill="FDFEFE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论文样式</w:t>
      </w:r>
    </w:p>
    <w:p w:rsidR="00F723A0" w:rsidRDefault="00F723A0">
      <w:pPr>
        <w:rPr>
          <w:rFonts w:ascii="方正小标宋_GBK" w:eastAsia="方正小标宋_GBK"/>
        </w:rPr>
      </w:pPr>
      <w:bookmarkStart w:id="0" w:name="_Toc436828843"/>
      <w:bookmarkStart w:id="1" w:name="_Toc436227520"/>
    </w:p>
    <w:bookmarkEnd w:id="0"/>
    <w:bookmarkEnd w:id="1"/>
    <w:p w:rsidR="00F723A0" w:rsidRDefault="00972575">
      <w:pPr>
        <w:pStyle w:val="1"/>
        <w:spacing w:line="360" w:lineRule="exact"/>
        <w:rPr>
          <w:rFonts w:eastAsia="方正小标宋简体"/>
          <w:bCs w:val="0"/>
          <w:color w:val="000000"/>
          <w:kern w:val="2"/>
          <w:szCs w:val="28"/>
        </w:rPr>
      </w:pPr>
      <w:r>
        <w:rPr>
          <w:rFonts w:ascii="方正小标宋_GBK" w:eastAsia="方正小标宋_GBK" w:hint="eastAsia"/>
          <w:bCs w:val="0"/>
          <w:color w:val="000000"/>
          <w:kern w:val="2"/>
          <w:szCs w:val="28"/>
        </w:rPr>
        <w:t>题目（方正小标宋四号字，粗体）</w:t>
      </w:r>
    </w:p>
    <w:p w:rsidR="00F723A0" w:rsidRDefault="00972575">
      <w:pPr>
        <w:spacing w:beforeLines="50" w:before="211" w:line="360" w:lineRule="exact"/>
        <w:jc w:val="center"/>
        <w:rPr>
          <w:rFonts w:eastAsia="楷体"/>
          <w:b/>
        </w:rPr>
      </w:pPr>
      <w:r>
        <w:rPr>
          <w:rFonts w:eastAsia="楷体" w:hAnsi="楷体" w:hint="eastAsia"/>
          <w:b/>
        </w:rPr>
        <w:t>第一作者，第二作者，</w:t>
      </w:r>
      <w:r>
        <w:rPr>
          <w:rFonts w:eastAsia="楷体" w:hint="eastAsia"/>
          <w:b/>
        </w:rPr>
        <w:t>……</w:t>
      </w:r>
      <w:r>
        <w:rPr>
          <w:rFonts w:eastAsia="楷体" w:hAnsi="楷体" w:hint="eastAsia"/>
          <w:b/>
        </w:rPr>
        <w:t>（楷体小四号字，段前</w:t>
      </w:r>
      <w:r>
        <w:rPr>
          <w:rFonts w:eastAsia="楷体"/>
          <w:b/>
        </w:rPr>
        <w:t>0.5</w:t>
      </w:r>
      <w:r>
        <w:rPr>
          <w:rFonts w:eastAsia="楷体" w:hAnsi="楷体" w:hint="eastAsia"/>
          <w:b/>
        </w:rPr>
        <w:t>行，粗体）</w:t>
      </w:r>
    </w:p>
    <w:p w:rsidR="00F723A0" w:rsidRDefault="00F723A0">
      <w:pPr>
        <w:spacing w:line="360" w:lineRule="exact"/>
        <w:jc w:val="center"/>
        <w:rPr>
          <w:rFonts w:eastAsia="楷体_GB2312"/>
          <w:b/>
          <w:szCs w:val="21"/>
        </w:rPr>
      </w:pPr>
    </w:p>
    <w:p w:rsidR="00F723A0" w:rsidRDefault="00972575">
      <w:pPr>
        <w:spacing w:line="4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【摘要】不超过</w:t>
      </w:r>
      <w:r>
        <w:rPr>
          <w:rFonts w:ascii="楷体" w:eastAsia="楷体" w:hAnsi="楷体"/>
        </w:rPr>
        <w:t>250</w:t>
      </w:r>
      <w:r>
        <w:rPr>
          <w:rFonts w:ascii="楷体" w:eastAsia="楷体" w:hAnsi="楷体"/>
        </w:rPr>
        <w:t>字（楷体小四号字）</w:t>
      </w:r>
    </w:p>
    <w:p w:rsidR="00F723A0" w:rsidRDefault="00972575">
      <w:pPr>
        <w:spacing w:line="4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【关键词】关键词</w:t>
      </w:r>
      <w:r>
        <w:rPr>
          <w:rFonts w:ascii="楷体" w:eastAsia="楷体" w:hAnsi="楷体"/>
        </w:rPr>
        <w:t>1</w:t>
      </w:r>
      <w:r>
        <w:rPr>
          <w:rFonts w:ascii="楷体" w:eastAsia="楷体" w:hAnsi="楷体"/>
        </w:rPr>
        <w:t>；关键词</w:t>
      </w:r>
      <w:r>
        <w:rPr>
          <w:rFonts w:ascii="楷体" w:eastAsia="楷体" w:hAnsi="楷体"/>
        </w:rPr>
        <w:t>2</w:t>
      </w:r>
      <w:r>
        <w:rPr>
          <w:rFonts w:ascii="楷体" w:eastAsia="楷体" w:hAnsi="楷体"/>
        </w:rPr>
        <w:t>；关键词</w:t>
      </w:r>
      <w:r>
        <w:rPr>
          <w:rFonts w:ascii="楷体" w:eastAsia="楷体" w:hAnsi="楷体"/>
        </w:rPr>
        <w:t>3</w:t>
      </w:r>
      <w:r>
        <w:rPr>
          <w:rFonts w:ascii="楷体" w:eastAsia="楷体" w:hAnsi="楷体"/>
        </w:rPr>
        <w:t>；</w:t>
      </w:r>
      <w:r>
        <w:rPr>
          <w:rFonts w:ascii="楷体" w:eastAsia="楷体" w:hAnsi="楷体"/>
        </w:rPr>
        <w:t>……</w:t>
      </w:r>
      <w:r>
        <w:rPr>
          <w:rFonts w:ascii="楷体" w:eastAsia="楷体" w:hAnsi="楷体"/>
        </w:rPr>
        <w:t>（楷体小四号字）</w:t>
      </w:r>
    </w:p>
    <w:p w:rsidR="00F723A0" w:rsidRDefault="00972575">
      <w:pPr>
        <w:spacing w:beforeLines="50" w:before="211" w:afterLines="50" w:after="211" w:line="40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一、一级标题（宋体五号字，</w:t>
      </w:r>
      <w:r>
        <w:rPr>
          <w:rFonts w:ascii="宋体" w:hAnsi="宋体" w:hint="eastAsia"/>
          <w:b/>
          <w:szCs w:val="21"/>
        </w:rPr>
        <w:t>段前</w:t>
      </w:r>
      <w:r>
        <w:rPr>
          <w:rFonts w:ascii="宋体" w:hAnsi="宋体" w:hint="eastAsia"/>
          <w:b/>
          <w:szCs w:val="21"/>
        </w:rPr>
        <w:t>0.5</w:t>
      </w:r>
      <w:r>
        <w:rPr>
          <w:rFonts w:ascii="宋体" w:hAnsi="宋体"/>
          <w:b/>
          <w:szCs w:val="21"/>
        </w:rPr>
        <w:t>行，段后</w:t>
      </w:r>
      <w:r>
        <w:rPr>
          <w:rFonts w:ascii="宋体" w:hAnsi="宋体" w:hint="eastAsia"/>
          <w:b/>
          <w:szCs w:val="21"/>
        </w:rPr>
        <w:t>0.5</w:t>
      </w:r>
      <w:r>
        <w:rPr>
          <w:rFonts w:ascii="宋体" w:hAnsi="宋体"/>
          <w:b/>
          <w:szCs w:val="21"/>
        </w:rPr>
        <w:t>行，粗体）</w:t>
      </w:r>
    </w:p>
    <w:p w:rsidR="00F723A0" w:rsidRDefault="00972575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正文部分（首行缩进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字符，</w:t>
      </w:r>
      <w:r>
        <w:rPr>
          <w:rFonts w:ascii="宋体" w:hAnsi="宋体"/>
          <w:szCs w:val="21"/>
        </w:rPr>
        <w:t>宋体五号字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固定行距</w:t>
      </w:r>
      <w:r>
        <w:rPr>
          <w:rFonts w:ascii="宋体" w:hAnsi="宋体"/>
          <w:szCs w:val="21"/>
        </w:rPr>
        <w:t>20</w:t>
      </w:r>
      <w:r>
        <w:rPr>
          <w:rFonts w:ascii="宋体" w:hAnsi="宋体"/>
          <w:szCs w:val="21"/>
        </w:rPr>
        <w:t>磅）</w:t>
      </w:r>
    </w:p>
    <w:p w:rsidR="00F723A0" w:rsidRDefault="00972575">
      <w:pPr>
        <w:spacing w:beforeLines="50" w:before="211" w:afterLines="50" w:after="211" w:line="40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（一）二级标题（宋体五号字，</w:t>
      </w:r>
      <w:r>
        <w:rPr>
          <w:rFonts w:ascii="宋体" w:hAnsi="宋体" w:hint="eastAsia"/>
          <w:b/>
          <w:szCs w:val="21"/>
        </w:rPr>
        <w:t>段前</w:t>
      </w:r>
      <w:r>
        <w:rPr>
          <w:rFonts w:ascii="宋体" w:hAnsi="宋体"/>
          <w:b/>
          <w:szCs w:val="21"/>
        </w:rPr>
        <w:t>0.5</w:t>
      </w:r>
      <w:r>
        <w:rPr>
          <w:rFonts w:ascii="宋体" w:hAnsi="宋体"/>
          <w:b/>
          <w:szCs w:val="21"/>
        </w:rPr>
        <w:t>行，段后</w:t>
      </w:r>
      <w:r>
        <w:rPr>
          <w:rFonts w:ascii="宋体" w:hAnsi="宋体"/>
          <w:b/>
          <w:szCs w:val="21"/>
        </w:rPr>
        <w:t>0.5</w:t>
      </w:r>
      <w:r>
        <w:rPr>
          <w:rFonts w:ascii="宋体" w:hAnsi="宋体"/>
          <w:b/>
          <w:szCs w:val="21"/>
        </w:rPr>
        <w:t>行，粗体）</w:t>
      </w:r>
    </w:p>
    <w:p w:rsidR="00F723A0" w:rsidRDefault="00972575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正文部分</w:t>
      </w:r>
      <w:r>
        <w:rPr>
          <w:rFonts w:ascii="宋体" w:hAnsi="宋体"/>
          <w:szCs w:val="21"/>
        </w:rPr>
        <w:t>（首行缩进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字符，</w:t>
      </w:r>
      <w:r>
        <w:rPr>
          <w:rFonts w:ascii="宋体" w:hAnsi="宋体"/>
          <w:szCs w:val="21"/>
        </w:rPr>
        <w:t>宋体五号字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固定行距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磅</w:t>
      </w:r>
      <w:r>
        <w:rPr>
          <w:rFonts w:ascii="宋体" w:hAnsi="宋体"/>
          <w:szCs w:val="21"/>
        </w:rPr>
        <w:t>）</w:t>
      </w:r>
    </w:p>
    <w:p w:rsidR="00F723A0" w:rsidRDefault="00972575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</w:t>
      </w:r>
      <w:r>
        <w:rPr>
          <w:rFonts w:ascii="宋体" w:hAnsi="宋体"/>
          <w:szCs w:val="21"/>
        </w:rPr>
        <w:t>三级标题（宋体五号字）</w:t>
      </w:r>
    </w:p>
    <w:p w:rsidR="00F723A0" w:rsidRDefault="00972575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正文部分</w:t>
      </w:r>
      <w:r>
        <w:rPr>
          <w:rFonts w:ascii="宋体" w:hAnsi="宋体"/>
          <w:szCs w:val="21"/>
        </w:rPr>
        <w:t>（首行缩进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字符，</w:t>
      </w:r>
      <w:r>
        <w:rPr>
          <w:rFonts w:ascii="宋体" w:hAnsi="宋体"/>
          <w:szCs w:val="21"/>
        </w:rPr>
        <w:t>宋体五号字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固定行距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磅</w:t>
      </w:r>
      <w:r>
        <w:rPr>
          <w:rFonts w:ascii="宋体" w:hAnsi="宋体"/>
          <w:szCs w:val="21"/>
        </w:rPr>
        <w:t>）</w:t>
      </w:r>
    </w:p>
    <w:p w:rsidR="00F723A0" w:rsidRDefault="00972575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）四级标题（宋体五号字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固定行距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磅）</w:t>
      </w:r>
    </w:p>
    <w:p w:rsidR="00F723A0" w:rsidRDefault="00F723A0">
      <w:pPr>
        <w:spacing w:line="400" w:lineRule="exact"/>
        <w:ind w:firstLineChars="200" w:firstLine="420"/>
        <w:rPr>
          <w:rFonts w:ascii="宋体" w:hAnsi="宋体"/>
          <w:szCs w:val="21"/>
        </w:rPr>
      </w:pPr>
    </w:p>
    <w:p w:rsidR="00F723A0" w:rsidRDefault="00972575">
      <w:pPr>
        <w:spacing w:line="350" w:lineRule="exac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参考</w:t>
      </w:r>
      <w:r>
        <w:rPr>
          <w:rFonts w:ascii="宋体" w:hAnsi="宋体"/>
          <w:sz w:val="18"/>
          <w:szCs w:val="18"/>
        </w:rPr>
        <w:t>文献格式要求</w:t>
      </w:r>
      <w:r>
        <w:rPr>
          <w:rFonts w:ascii="宋体" w:hAnsi="宋体" w:hint="eastAsia"/>
          <w:sz w:val="18"/>
          <w:szCs w:val="18"/>
        </w:rPr>
        <w:t>：</w:t>
      </w:r>
      <w:r>
        <w:rPr>
          <w:rFonts w:ascii="宋体" w:hAnsi="宋体"/>
          <w:sz w:val="18"/>
          <w:szCs w:val="18"/>
        </w:rPr>
        <w:t>注释、参考文献等一律</w:t>
      </w:r>
      <w:r>
        <w:rPr>
          <w:rFonts w:ascii="宋体" w:hAnsi="宋体" w:hint="eastAsia"/>
          <w:sz w:val="18"/>
          <w:szCs w:val="18"/>
        </w:rPr>
        <w:t>尾注，宋体小五号字，固定行距</w:t>
      </w:r>
      <w:r>
        <w:rPr>
          <w:rFonts w:ascii="宋体" w:hAnsi="宋体" w:hint="eastAsia"/>
          <w:sz w:val="18"/>
          <w:szCs w:val="18"/>
        </w:rPr>
        <w:t>18</w:t>
      </w:r>
      <w:r>
        <w:rPr>
          <w:rFonts w:ascii="宋体" w:hAnsi="宋体" w:hint="eastAsia"/>
          <w:sz w:val="18"/>
          <w:szCs w:val="18"/>
        </w:rPr>
        <w:t>磅</w:t>
      </w:r>
    </w:p>
    <w:p w:rsidR="00F723A0" w:rsidRDefault="00972575">
      <w:pPr>
        <w:spacing w:line="350" w:lineRule="exact"/>
        <w:ind w:firstLineChars="200" w:firstLine="361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1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b/>
          <w:sz w:val="18"/>
          <w:szCs w:val="18"/>
        </w:rPr>
        <w:t>期刊：</w:t>
      </w:r>
      <w:r>
        <w:rPr>
          <w:rFonts w:ascii="宋体" w:hAnsi="宋体" w:hint="eastAsia"/>
          <w:sz w:val="18"/>
          <w:szCs w:val="18"/>
        </w:rPr>
        <w:t>著者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篇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题</w:t>
      </w:r>
      <w:r>
        <w:rPr>
          <w:rFonts w:ascii="宋体" w:hAnsi="宋体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名</w:t>
      </w:r>
      <w:r>
        <w:rPr>
          <w:rFonts w:ascii="宋体" w:hAnsi="宋体"/>
          <w:sz w:val="18"/>
          <w:szCs w:val="18"/>
        </w:rPr>
        <w:t>[J].</w:t>
      </w:r>
      <w:r>
        <w:rPr>
          <w:rFonts w:ascii="宋体" w:hAnsi="宋体"/>
          <w:sz w:val="18"/>
          <w:szCs w:val="18"/>
        </w:rPr>
        <w:t>刊名</w:t>
      </w:r>
      <w:r>
        <w:rPr>
          <w:rFonts w:ascii="宋体" w:hAnsi="宋体"/>
          <w:sz w:val="18"/>
          <w:szCs w:val="18"/>
        </w:rPr>
        <w:t>,</w:t>
      </w:r>
      <w:r>
        <w:rPr>
          <w:rFonts w:ascii="宋体" w:hAnsi="宋体"/>
          <w:sz w:val="18"/>
          <w:szCs w:val="18"/>
        </w:rPr>
        <w:t>出版年</w:t>
      </w:r>
      <w:r>
        <w:rPr>
          <w:rFonts w:ascii="宋体" w:hAnsi="宋体"/>
          <w:sz w:val="18"/>
          <w:szCs w:val="18"/>
        </w:rPr>
        <w:t>,</w:t>
      </w:r>
      <w:r>
        <w:rPr>
          <w:rFonts w:ascii="宋体" w:hAnsi="宋体"/>
          <w:sz w:val="18"/>
          <w:szCs w:val="18"/>
        </w:rPr>
        <w:t>卷号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期号</w:t>
      </w:r>
      <w:r>
        <w:rPr>
          <w:rFonts w:ascii="宋体" w:hAnsi="宋体"/>
          <w:sz w:val="18"/>
          <w:szCs w:val="18"/>
        </w:rPr>
        <w:t>):</w:t>
      </w:r>
      <w:r>
        <w:rPr>
          <w:rFonts w:ascii="宋体" w:hAnsi="宋体"/>
          <w:sz w:val="18"/>
          <w:szCs w:val="18"/>
        </w:rPr>
        <w:t>起止页码</w:t>
      </w:r>
      <w:r>
        <w:rPr>
          <w:rFonts w:ascii="宋体" w:hAnsi="宋体"/>
          <w:sz w:val="18"/>
          <w:szCs w:val="18"/>
        </w:rPr>
        <w:t>.</w:t>
      </w:r>
    </w:p>
    <w:p w:rsidR="00F723A0" w:rsidRDefault="00972575">
      <w:pPr>
        <w:spacing w:line="350" w:lineRule="exact"/>
        <w:ind w:left="362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例：陈茜茜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黄明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邹玉峰</w:t>
      </w:r>
      <w:r>
        <w:rPr>
          <w:rFonts w:ascii="宋体" w:hAnsi="宋体" w:hint="eastAsia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等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辐照和反复冻融对牛肉蛋白质氧化及食用品质的影响</w:t>
      </w:r>
      <w:r>
        <w:rPr>
          <w:rFonts w:ascii="宋体" w:hAnsi="宋体"/>
          <w:sz w:val="18"/>
          <w:szCs w:val="18"/>
        </w:rPr>
        <w:t xml:space="preserve">[J]. </w:t>
      </w:r>
      <w:r>
        <w:rPr>
          <w:rFonts w:ascii="宋体" w:hAnsi="宋体" w:hint="eastAsia"/>
          <w:sz w:val="18"/>
          <w:szCs w:val="18"/>
        </w:rPr>
        <w:t>食品科学</w:t>
      </w:r>
      <w:r>
        <w:rPr>
          <w:rFonts w:ascii="宋体" w:hAnsi="宋体"/>
          <w:sz w:val="18"/>
          <w:szCs w:val="18"/>
        </w:rPr>
        <w:t>, 20</w:t>
      </w:r>
      <w:r>
        <w:rPr>
          <w:rFonts w:ascii="宋体" w:hAnsi="宋体" w:hint="eastAsia"/>
          <w:sz w:val="18"/>
          <w:szCs w:val="18"/>
        </w:rPr>
        <w:t>14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35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/>
          <w:sz w:val="18"/>
          <w:szCs w:val="18"/>
        </w:rPr>
        <w:t xml:space="preserve">): 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/>
          <w:sz w:val="18"/>
          <w:szCs w:val="18"/>
        </w:rPr>
        <w:t>-</w:t>
      </w:r>
      <w:r>
        <w:rPr>
          <w:rFonts w:ascii="宋体" w:hAnsi="宋体" w:hint="eastAsia"/>
          <w:sz w:val="18"/>
          <w:szCs w:val="18"/>
        </w:rPr>
        <w:t>5</w:t>
      </w:r>
      <w:r>
        <w:rPr>
          <w:rFonts w:ascii="宋体" w:hAnsi="宋体"/>
          <w:sz w:val="18"/>
          <w:szCs w:val="18"/>
        </w:rPr>
        <w:t>. DOI</w:t>
      </w:r>
      <w:r>
        <w:rPr>
          <w:rFonts w:ascii="宋体" w:hAnsi="宋体" w:hint="eastAsia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10.7506/spkx1002-6630-201419001.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YI F, GUO Z X, ZHANG L X, et al. Soluble eggshell membrane protein: preparation, characterization and biocompatibility[J]. Biomaterials, 2004, 25(19): 4591-4599.</w:t>
      </w:r>
    </w:p>
    <w:p w:rsidR="00F723A0" w:rsidRDefault="00972575">
      <w:pPr>
        <w:spacing w:line="350" w:lineRule="exact"/>
        <w:ind w:firstLineChars="200" w:firstLine="361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2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b/>
          <w:sz w:val="18"/>
          <w:szCs w:val="18"/>
        </w:rPr>
        <w:t>专著：</w:t>
      </w:r>
      <w:r>
        <w:rPr>
          <w:rFonts w:ascii="宋体" w:hAnsi="宋体" w:hint="eastAsia"/>
          <w:sz w:val="18"/>
          <w:szCs w:val="18"/>
        </w:rPr>
        <w:t>主要著作责任者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书名</w:t>
      </w:r>
      <w:r>
        <w:rPr>
          <w:rFonts w:ascii="宋体" w:hAnsi="宋体"/>
          <w:sz w:val="18"/>
          <w:szCs w:val="18"/>
        </w:rPr>
        <w:t>[M].</w:t>
      </w:r>
      <w:r>
        <w:rPr>
          <w:rFonts w:ascii="宋体" w:hAnsi="宋体"/>
          <w:sz w:val="18"/>
          <w:szCs w:val="18"/>
        </w:rPr>
        <w:t>版次</w:t>
      </w:r>
      <w:r>
        <w:rPr>
          <w:rFonts w:ascii="宋体" w:hAnsi="宋体"/>
          <w:sz w:val="18"/>
          <w:szCs w:val="18"/>
        </w:rPr>
        <w:t>[</w:t>
      </w:r>
      <w:r>
        <w:rPr>
          <w:rFonts w:ascii="宋体" w:hAnsi="宋体" w:hint="eastAsia"/>
          <w:sz w:val="18"/>
          <w:szCs w:val="18"/>
        </w:rPr>
        <w:t>第一版可略</w:t>
      </w:r>
      <w:r>
        <w:rPr>
          <w:rFonts w:ascii="宋体" w:hAnsi="宋体"/>
          <w:sz w:val="18"/>
          <w:szCs w:val="18"/>
        </w:rPr>
        <w:t>].</w:t>
      </w:r>
      <w:r>
        <w:rPr>
          <w:rFonts w:ascii="宋体" w:hAnsi="宋体"/>
          <w:sz w:val="18"/>
          <w:szCs w:val="18"/>
        </w:rPr>
        <w:t>出版地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出版者</w:t>
      </w:r>
      <w:r>
        <w:rPr>
          <w:rFonts w:ascii="宋体" w:hAnsi="宋体"/>
          <w:sz w:val="18"/>
          <w:szCs w:val="18"/>
        </w:rPr>
        <w:t>,</w:t>
      </w:r>
      <w:r>
        <w:rPr>
          <w:rFonts w:ascii="宋体" w:hAnsi="宋体"/>
          <w:sz w:val="18"/>
          <w:szCs w:val="18"/>
        </w:rPr>
        <w:t>出版年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页码</w:t>
      </w:r>
      <w:r>
        <w:rPr>
          <w:rFonts w:ascii="宋体" w:hAnsi="宋体"/>
          <w:sz w:val="18"/>
          <w:szCs w:val="18"/>
        </w:rPr>
        <w:t>.</w:t>
      </w:r>
    </w:p>
    <w:p w:rsidR="00F723A0" w:rsidRDefault="00972575">
      <w:pPr>
        <w:spacing w:line="350" w:lineRule="exact"/>
        <w:ind w:left="362"/>
        <w:rPr>
          <w:sz w:val="15"/>
          <w:szCs w:val="15"/>
        </w:rPr>
      </w:pPr>
      <w:r>
        <w:rPr>
          <w:rFonts w:ascii="宋体" w:hAnsi="宋体" w:hint="eastAsia"/>
          <w:sz w:val="18"/>
          <w:szCs w:val="18"/>
        </w:rPr>
        <w:t>例：</w:t>
      </w:r>
      <w:r>
        <w:rPr>
          <w:rFonts w:ascii="宋体" w:hAnsi="宋体"/>
          <w:sz w:val="18"/>
          <w:szCs w:val="18"/>
        </w:rPr>
        <w:t>KIRKP M, CANN</w:t>
      </w:r>
      <w:r>
        <w:rPr>
          <w:rFonts w:ascii="宋体" w:hAnsi="宋体"/>
          <w:sz w:val="18"/>
          <w:szCs w:val="18"/>
        </w:rPr>
        <w:t>ON P F, DAVID J C, et al. Ainsworth and baby’s dictionary of fungi[M]. 9th ed. Wallingford: CAB International, 2001.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陈曾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刘兢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罗丹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生物化学实验</w:t>
      </w:r>
      <w:r>
        <w:rPr>
          <w:rFonts w:ascii="宋体" w:hAnsi="宋体"/>
          <w:sz w:val="18"/>
          <w:szCs w:val="18"/>
        </w:rPr>
        <w:t xml:space="preserve">[M]. </w:t>
      </w:r>
      <w:r>
        <w:rPr>
          <w:rFonts w:ascii="宋体" w:hAnsi="宋体" w:hint="eastAsia"/>
          <w:sz w:val="18"/>
          <w:szCs w:val="18"/>
        </w:rPr>
        <w:t>北京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中国科学技术出版社</w:t>
      </w:r>
      <w:r>
        <w:rPr>
          <w:rFonts w:ascii="宋体" w:hAnsi="宋体"/>
          <w:sz w:val="18"/>
          <w:szCs w:val="18"/>
        </w:rPr>
        <w:t>, 2002: 111-115.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sz w:val="18"/>
          <w:szCs w:val="18"/>
        </w:rPr>
        <w:t>学位论文：作者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篇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题</w:t>
      </w:r>
      <w:r>
        <w:rPr>
          <w:rFonts w:ascii="宋体" w:hAnsi="宋体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名</w:t>
      </w:r>
      <w:r>
        <w:rPr>
          <w:rFonts w:ascii="宋体" w:hAnsi="宋体"/>
          <w:sz w:val="18"/>
          <w:szCs w:val="18"/>
        </w:rPr>
        <w:t>[D].</w:t>
      </w:r>
      <w:r>
        <w:rPr>
          <w:rFonts w:ascii="宋体" w:hAnsi="宋体"/>
          <w:sz w:val="18"/>
          <w:szCs w:val="18"/>
        </w:rPr>
        <w:t>学位授予单位城市名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单位名称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若为学校只标注到大学名称</w:t>
      </w:r>
      <w:r>
        <w:rPr>
          <w:rFonts w:ascii="宋体" w:hAnsi="宋体"/>
          <w:sz w:val="18"/>
          <w:szCs w:val="18"/>
        </w:rPr>
        <w:t>),</w:t>
      </w:r>
      <w:r>
        <w:rPr>
          <w:rFonts w:ascii="宋体" w:hAnsi="宋体"/>
          <w:sz w:val="18"/>
          <w:szCs w:val="18"/>
        </w:rPr>
        <w:t>年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参考页</w:t>
      </w:r>
      <w:r>
        <w:rPr>
          <w:rFonts w:ascii="宋体" w:hAnsi="宋体"/>
          <w:sz w:val="18"/>
          <w:szCs w:val="18"/>
        </w:rPr>
        <w:t>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</w:t>
      </w:r>
      <w:r>
        <w:rPr>
          <w:rFonts w:ascii="宋体" w:hAnsi="宋体"/>
          <w:sz w:val="18"/>
          <w:szCs w:val="18"/>
        </w:rPr>
        <w:t xml:space="preserve">C ALMSR B .Infrared </w:t>
      </w:r>
      <w:r>
        <w:rPr>
          <w:rFonts w:ascii="宋体" w:hAnsi="宋体"/>
          <w:sz w:val="18"/>
          <w:szCs w:val="18"/>
        </w:rPr>
        <w:t>spectroscopic studies on solid oxygen[D]. Berkeley: University o f California, 1965: 5-10.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张珏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灵芝多糖的硫酸化修饰及其衍生物抗肿瘤活性的初步研究</w:t>
      </w:r>
      <w:r>
        <w:rPr>
          <w:rFonts w:ascii="宋体" w:hAnsi="宋体"/>
          <w:sz w:val="18"/>
          <w:szCs w:val="18"/>
        </w:rPr>
        <w:t>[D].</w:t>
      </w:r>
      <w:r>
        <w:rPr>
          <w:rFonts w:ascii="宋体" w:hAnsi="宋体"/>
          <w:sz w:val="18"/>
          <w:szCs w:val="18"/>
        </w:rPr>
        <w:t>无锡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江南大学</w:t>
      </w:r>
      <w:r>
        <w:rPr>
          <w:rFonts w:ascii="宋体" w:hAnsi="宋体"/>
          <w:sz w:val="18"/>
          <w:szCs w:val="18"/>
        </w:rPr>
        <w:t xml:space="preserve">, 2005: 20-30. 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4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b/>
          <w:sz w:val="18"/>
          <w:szCs w:val="18"/>
        </w:rPr>
        <w:t>会议论文集：</w:t>
      </w:r>
      <w:r>
        <w:rPr>
          <w:rFonts w:ascii="宋体" w:hAnsi="宋体" w:hint="eastAsia"/>
          <w:sz w:val="18"/>
          <w:szCs w:val="18"/>
        </w:rPr>
        <w:t>作者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报告人</w:t>
      </w:r>
      <w:r>
        <w:rPr>
          <w:rFonts w:ascii="宋体" w:hAnsi="宋体"/>
          <w:sz w:val="18"/>
          <w:szCs w:val="18"/>
        </w:rPr>
        <w:t>).</w:t>
      </w:r>
      <w:r>
        <w:rPr>
          <w:rFonts w:ascii="宋体" w:hAnsi="宋体"/>
          <w:sz w:val="18"/>
          <w:szCs w:val="18"/>
        </w:rPr>
        <w:t>题名</w:t>
      </w:r>
      <w:r>
        <w:rPr>
          <w:rFonts w:ascii="宋体" w:hAnsi="宋体"/>
          <w:sz w:val="18"/>
          <w:szCs w:val="18"/>
        </w:rPr>
        <w:t>[C]//</w:t>
      </w:r>
      <w:r>
        <w:rPr>
          <w:rFonts w:ascii="宋体" w:hAnsi="宋体" w:hint="eastAsia"/>
          <w:sz w:val="18"/>
          <w:szCs w:val="18"/>
        </w:rPr>
        <w:t>编者</w:t>
      </w:r>
      <w:r>
        <w:rPr>
          <w:rFonts w:ascii="宋体" w:hAnsi="宋体"/>
          <w:sz w:val="18"/>
          <w:szCs w:val="18"/>
        </w:rPr>
        <w:t>(ed,eds).</w:t>
      </w:r>
      <w:r>
        <w:rPr>
          <w:rFonts w:ascii="宋体" w:hAnsi="宋体"/>
          <w:sz w:val="18"/>
          <w:szCs w:val="18"/>
        </w:rPr>
        <w:t>会议录或会议名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出版地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出版者</w:t>
      </w:r>
      <w:r>
        <w:rPr>
          <w:rFonts w:ascii="宋体" w:hAnsi="宋体"/>
          <w:sz w:val="18"/>
          <w:szCs w:val="18"/>
        </w:rPr>
        <w:t>,</w:t>
      </w:r>
      <w:r>
        <w:rPr>
          <w:rFonts w:ascii="宋体" w:hAnsi="宋体"/>
          <w:sz w:val="18"/>
          <w:szCs w:val="18"/>
        </w:rPr>
        <w:t>出版年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起止页码</w:t>
      </w:r>
      <w:r>
        <w:rPr>
          <w:rFonts w:ascii="宋体" w:hAnsi="宋体"/>
          <w:sz w:val="18"/>
          <w:szCs w:val="18"/>
        </w:rPr>
        <w:t>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</w:t>
      </w:r>
      <w:r>
        <w:rPr>
          <w:rFonts w:ascii="宋体" w:hAnsi="宋体"/>
          <w:sz w:val="18"/>
          <w:szCs w:val="18"/>
        </w:rPr>
        <w:t xml:space="preserve">YUFIN S A. Geoecology and computer[C]// </w:t>
      </w:r>
      <w:r>
        <w:rPr>
          <w:rFonts w:ascii="宋体" w:hAnsi="宋体"/>
          <w:sz w:val="18"/>
          <w:szCs w:val="18"/>
        </w:rPr>
        <w:t xml:space="preserve">Proceedings of  the Third International Conference on </w:t>
      </w:r>
      <w:r>
        <w:rPr>
          <w:rFonts w:ascii="宋体" w:hAnsi="宋体"/>
          <w:sz w:val="18"/>
          <w:szCs w:val="18"/>
        </w:rPr>
        <w:lastRenderedPageBreak/>
        <w:t>Advance of Computer Methods in Geoetechnical and Geoenvironmental Engineering, Moscow, Russia, February 1-4, 2000. Rotterdam: A. A. Balkema, 2000.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裴丽生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在中国科协学术期刊编辑工作经验交流会上的讲话</w:t>
      </w:r>
      <w:r>
        <w:rPr>
          <w:rFonts w:ascii="宋体" w:hAnsi="宋体"/>
          <w:sz w:val="18"/>
          <w:szCs w:val="18"/>
        </w:rPr>
        <w:t>[C]//</w:t>
      </w:r>
      <w:r>
        <w:rPr>
          <w:rFonts w:ascii="宋体" w:hAnsi="宋体" w:hint="eastAsia"/>
          <w:sz w:val="18"/>
          <w:szCs w:val="18"/>
        </w:rPr>
        <w:t>中国科协学术期刊编辑工作经验交流会资料选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/>
          <w:sz w:val="18"/>
          <w:szCs w:val="18"/>
        </w:rPr>
        <w:t>北京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中国科学技术协会学会工作部</w:t>
      </w:r>
      <w:r>
        <w:rPr>
          <w:rFonts w:ascii="宋体" w:hAnsi="宋体"/>
          <w:sz w:val="18"/>
          <w:szCs w:val="18"/>
        </w:rPr>
        <w:t>, 1981:2-10.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5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b/>
          <w:sz w:val="18"/>
          <w:szCs w:val="18"/>
        </w:rPr>
        <w:t>学位论文：</w:t>
      </w:r>
      <w:r>
        <w:rPr>
          <w:rFonts w:ascii="宋体" w:hAnsi="宋体" w:hint="eastAsia"/>
          <w:sz w:val="18"/>
          <w:szCs w:val="18"/>
        </w:rPr>
        <w:t>作者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篇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题</w:t>
      </w:r>
      <w:r>
        <w:rPr>
          <w:rFonts w:ascii="宋体" w:hAnsi="宋体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名</w:t>
      </w:r>
      <w:r>
        <w:rPr>
          <w:rFonts w:ascii="宋体" w:hAnsi="宋体"/>
          <w:sz w:val="18"/>
          <w:szCs w:val="18"/>
        </w:rPr>
        <w:t>[D].</w:t>
      </w:r>
      <w:r>
        <w:rPr>
          <w:rFonts w:ascii="宋体" w:hAnsi="宋体"/>
          <w:sz w:val="18"/>
          <w:szCs w:val="18"/>
        </w:rPr>
        <w:t>学位授予单位城市名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单位名称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若为学校只标注到大学名称</w:t>
      </w:r>
      <w:r>
        <w:rPr>
          <w:rFonts w:ascii="宋体" w:hAnsi="宋体"/>
          <w:sz w:val="18"/>
          <w:szCs w:val="18"/>
        </w:rPr>
        <w:t>),</w:t>
      </w:r>
      <w:r>
        <w:rPr>
          <w:rFonts w:ascii="宋体" w:hAnsi="宋体"/>
          <w:sz w:val="18"/>
          <w:szCs w:val="18"/>
        </w:rPr>
        <w:t>年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参考页</w:t>
      </w:r>
      <w:r>
        <w:rPr>
          <w:rFonts w:ascii="宋体" w:hAnsi="宋体"/>
          <w:sz w:val="18"/>
          <w:szCs w:val="18"/>
        </w:rPr>
        <w:t>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</w:t>
      </w:r>
      <w:r>
        <w:rPr>
          <w:rFonts w:ascii="宋体" w:hAnsi="宋体"/>
          <w:sz w:val="18"/>
          <w:szCs w:val="18"/>
        </w:rPr>
        <w:t>C ALMSR B .Infrared spectroscopic studies on solid oxygen[D]. Berkeley: University o f California, 1965: 5-10.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张珏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灵芝多糖的硫酸化修饰及其衍生物抗肿瘤活性的初步研究</w:t>
      </w:r>
      <w:r>
        <w:rPr>
          <w:rFonts w:ascii="宋体" w:hAnsi="宋体"/>
          <w:sz w:val="18"/>
          <w:szCs w:val="18"/>
        </w:rPr>
        <w:t>[D].</w:t>
      </w:r>
      <w:r>
        <w:rPr>
          <w:rFonts w:ascii="宋体" w:hAnsi="宋体"/>
          <w:sz w:val="18"/>
          <w:szCs w:val="18"/>
        </w:rPr>
        <w:t>无锡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江南大学</w:t>
      </w:r>
      <w:r>
        <w:rPr>
          <w:rFonts w:ascii="宋体" w:hAnsi="宋体"/>
          <w:sz w:val="18"/>
          <w:szCs w:val="18"/>
        </w:rPr>
        <w:t xml:space="preserve">, 2005: 20-30. 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专</w:t>
      </w:r>
      <w:r>
        <w:rPr>
          <w:rFonts w:ascii="宋体" w:hAnsi="宋体" w:hint="eastAsia"/>
          <w:sz w:val="18"/>
          <w:szCs w:val="18"/>
        </w:rPr>
        <w:t>利：专利申请者或所有者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专利题名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专利号</w:t>
      </w:r>
      <w:r>
        <w:rPr>
          <w:rFonts w:ascii="宋体" w:hAnsi="宋体"/>
          <w:sz w:val="18"/>
          <w:szCs w:val="18"/>
        </w:rPr>
        <w:t>[P].</w:t>
      </w:r>
      <w:r>
        <w:rPr>
          <w:rFonts w:ascii="宋体" w:hAnsi="宋体"/>
          <w:sz w:val="18"/>
          <w:szCs w:val="18"/>
        </w:rPr>
        <w:t>公告日期或公开日期</w:t>
      </w:r>
      <w:r>
        <w:rPr>
          <w:rFonts w:ascii="宋体" w:hAnsi="宋体"/>
          <w:sz w:val="18"/>
          <w:szCs w:val="18"/>
        </w:rPr>
        <w:t>[</w:t>
      </w:r>
      <w:r>
        <w:rPr>
          <w:rFonts w:ascii="宋体" w:hAnsi="宋体" w:hint="eastAsia"/>
          <w:sz w:val="18"/>
          <w:szCs w:val="18"/>
        </w:rPr>
        <w:t>引用日期</w:t>
      </w:r>
      <w:r>
        <w:rPr>
          <w:rFonts w:ascii="宋体" w:hAnsi="宋体"/>
          <w:sz w:val="18"/>
          <w:szCs w:val="18"/>
        </w:rPr>
        <w:t>].</w:t>
      </w:r>
      <w:r>
        <w:rPr>
          <w:rFonts w:ascii="宋体" w:hAnsi="宋体"/>
          <w:sz w:val="18"/>
          <w:szCs w:val="18"/>
        </w:rPr>
        <w:t>获取和访问路径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数字对象唯一标识符</w:t>
      </w:r>
      <w:r>
        <w:rPr>
          <w:rFonts w:ascii="宋体" w:hAnsi="宋体"/>
          <w:sz w:val="18"/>
          <w:szCs w:val="18"/>
        </w:rPr>
        <w:t>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</w:t>
      </w:r>
      <w:r>
        <w:rPr>
          <w:rFonts w:ascii="宋体" w:hAnsi="宋体" w:hint="eastAsia"/>
          <w:b/>
          <w:sz w:val="18"/>
          <w:szCs w:val="18"/>
        </w:rPr>
        <w:t>6</w:t>
      </w:r>
      <w:r>
        <w:rPr>
          <w:rFonts w:ascii="宋体" w:hAnsi="宋体"/>
          <w:b/>
          <w:sz w:val="18"/>
          <w:szCs w:val="18"/>
        </w:rPr>
        <w:t>]</w:t>
      </w:r>
      <w:r>
        <w:rPr>
          <w:rFonts w:ascii="宋体" w:hAnsi="宋体" w:hint="eastAsia"/>
          <w:b/>
          <w:sz w:val="18"/>
          <w:szCs w:val="18"/>
        </w:rPr>
        <w:t>标准：</w:t>
      </w:r>
      <w:r>
        <w:rPr>
          <w:rFonts w:ascii="宋体" w:hAnsi="宋体" w:hint="eastAsia"/>
          <w:sz w:val="18"/>
          <w:szCs w:val="18"/>
        </w:rPr>
        <w:t>主要责任者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题名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其他题名信息</w:t>
      </w:r>
      <w:r>
        <w:rPr>
          <w:rFonts w:ascii="宋体" w:hAnsi="宋体"/>
          <w:sz w:val="18"/>
          <w:szCs w:val="18"/>
        </w:rPr>
        <w:t>[S].</w:t>
      </w:r>
      <w:r>
        <w:rPr>
          <w:rFonts w:ascii="宋体" w:hAnsi="宋体"/>
          <w:sz w:val="18"/>
          <w:szCs w:val="18"/>
        </w:rPr>
        <w:t>其他责任者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版本项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出版地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出版者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出版年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引文页码</w:t>
      </w:r>
      <w:r>
        <w:rPr>
          <w:rFonts w:ascii="宋体" w:hAnsi="宋体"/>
          <w:sz w:val="18"/>
          <w:szCs w:val="18"/>
        </w:rPr>
        <w:t>[</w:t>
      </w:r>
      <w:r>
        <w:rPr>
          <w:rFonts w:ascii="宋体" w:hAnsi="宋体"/>
          <w:sz w:val="18"/>
          <w:szCs w:val="18"/>
        </w:rPr>
        <w:t>引用日期</w:t>
      </w:r>
      <w:r>
        <w:rPr>
          <w:rFonts w:ascii="宋体" w:hAnsi="宋体"/>
          <w:sz w:val="18"/>
          <w:szCs w:val="18"/>
        </w:rPr>
        <w:t xml:space="preserve">]. </w:t>
      </w:r>
      <w:r>
        <w:rPr>
          <w:rFonts w:ascii="宋体" w:hAnsi="宋体" w:hint="eastAsia"/>
          <w:sz w:val="18"/>
          <w:szCs w:val="18"/>
        </w:rPr>
        <w:t>获取和访问路径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数字对象唯一标识符</w:t>
      </w:r>
      <w:r>
        <w:rPr>
          <w:rFonts w:ascii="宋体" w:hAnsi="宋体"/>
          <w:sz w:val="18"/>
          <w:szCs w:val="18"/>
        </w:rPr>
        <w:t>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例：全国信息与文献标准化技术委员会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/>
          <w:sz w:val="18"/>
          <w:szCs w:val="18"/>
        </w:rPr>
        <w:t>信息与文献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都柏林核心元数据元素集</w:t>
      </w:r>
      <w:r>
        <w:rPr>
          <w:rFonts w:ascii="宋体" w:hAnsi="宋体"/>
          <w:sz w:val="18"/>
          <w:szCs w:val="18"/>
        </w:rPr>
        <w:t xml:space="preserve">: GB/T 25100-2010[S]. </w:t>
      </w:r>
      <w:r>
        <w:rPr>
          <w:rFonts w:ascii="宋体" w:hAnsi="宋体" w:hint="eastAsia"/>
          <w:sz w:val="18"/>
          <w:szCs w:val="18"/>
        </w:rPr>
        <w:t>北京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中国标准出版社</w:t>
      </w:r>
      <w:r>
        <w:rPr>
          <w:rFonts w:ascii="宋体" w:hAnsi="宋体"/>
          <w:sz w:val="18"/>
          <w:szCs w:val="18"/>
        </w:rPr>
        <w:t>, 2010: 2-3.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[7]</w:t>
      </w:r>
      <w:r>
        <w:rPr>
          <w:rFonts w:ascii="宋体" w:hAnsi="宋体" w:hint="eastAsia"/>
          <w:b/>
          <w:sz w:val="18"/>
          <w:szCs w:val="18"/>
        </w:rPr>
        <w:t>报纸：</w:t>
      </w:r>
      <w:r>
        <w:rPr>
          <w:rFonts w:ascii="宋体" w:hAnsi="宋体" w:hint="eastAsia"/>
          <w:sz w:val="18"/>
          <w:szCs w:val="18"/>
        </w:rPr>
        <w:t>著者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篇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题</w:t>
      </w:r>
      <w:r>
        <w:rPr>
          <w:rFonts w:ascii="宋体" w:hAnsi="宋体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名</w:t>
      </w:r>
      <w:r>
        <w:rPr>
          <w:rFonts w:ascii="宋体" w:hAnsi="宋体"/>
          <w:sz w:val="18"/>
          <w:szCs w:val="18"/>
        </w:rPr>
        <w:t>[N].</w:t>
      </w:r>
      <w:r>
        <w:rPr>
          <w:rFonts w:ascii="宋体" w:hAnsi="宋体"/>
          <w:sz w:val="18"/>
          <w:szCs w:val="18"/>
        </w:rPr>
        <w:t>报纸名</w:t>
      </w:r>
      <w:r>
        <w:rPr>
          <w:rFonts w:ascii="宋体" w:hAnsi="宋体"/>
          <w:sz w:val="18"/>
          <w:szCs w:val="18"/>
        </w:rPr>
        <w:t>,</w:t>
      </w:r>
      <w:r>
        <w:rPr>
          <w:rFonts w:ascii="宋体" w:hAnsi="宋体"/>
          <w:sz w:val="18"/>
          <w:szCs w:val="18"/>
        </w:rPr>
        <w:t>出版时间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版次</w:t>
      </w:r>
      <w:r>
        <w:rPr>
          <w:rFonts w:ascii="宋体" w:hAnsi="宋体"/>
          <w:sz w:val="18"/>
          <w:szCs w:val="18"/>
        </w:rPr>
        <w:t>).</w:t>
      </w:r>
    </w:p>
    <w:p w:rsidR="00F723A0" w:rsidRDefault="00972575">
      <w:pPr>
        <w:spacing w:line="350" w:lineRule="exact"/>
        <w:ind w:left="362" w:firstLine="45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例：丁文祥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数字革命与竞争国际化</w:t>
      </w:r>
      <w:r>
        <w:rPr>
          <w:rFonts w:ascii="宋体" w:hAnsi="宋体"/>
          <w:sz w:val="18"/>
          <w:szCs w:val="18"/>
        </w:rPr>
        <w:t>[N].</w:t>
      </w:r>
      <w:r>
        <w:rPr>
          <w:rFonts w:ascii="宋体" w:hAnsi="宋体" w:hint="eastAsia"/>
          <w:sz w:val="18"/>
          <w:szCs w:val="18"/>
        </w:rPr>
        <w:t>中国青年报</w:t>
      </w:r>
      <w:r>
        <w:rPr>
          <w:rFonts w:ascii="宋体" w:hAnsi="宋体"/>
          <w:sz w:val="18"/>
          <w:szCs w:val="18"/>
        </w:rPr>
        <w:t>, 2000-11-20(15).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[8]</w:t>
      </w:r>
      <w:r>
        <w:rPr>
          <w:rFonts w:ascii="宋体" w:hAnsi="宋体" w:hint="eastAsia"/>
          <w:b/>
          <w:sz w:val="18"/>
          <w:szCs w:val="18"/>
        </w:rPr>
        <w:t>汇编</w:t>
      </w:r>
      <w:r>
        <w:rPr>
          <w:rFonts w:ascii="宋体" w:hAnsi="宋体" w:hint="eastAsia"/>
          <w:sz w:val="18"/>
          <w:szCs w:val="18"/>
        </w:rPr>
        <w:t>：著者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篇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题</w:t>
      </w:r>
      <w:r>
        <w:rPr>
          <w:rFonts w:ascii="宋体" w:hAnsi="宋体"/>
          <w:sz w:val="18"/>
          <w:szCs w:val="18"/>
        </w:rPr>
        <w:t>)</w:t>
      </w:r>
      <w:r>
        <w:rPr>
          <w:rFonts w:ascii="宋体" w:hAnsi="宋体" w:hint="eastAsia"/>
          <w:sz w:val="18"/>
          <w:szCs w:val="18"/>
        </w:rPr>
        <w:t>名</w:t>
      </w:r>
      <w:r>
        <w:rPr>
          <w:rFonts w:ascii="宋体" w:hAnsi="宋体"/>
          <w:sz w:val="18"/>
          <w:szCs w:val="18"/>
        </w:rPr>
        <w:t>[G].</w:t>
      </w:r>
      <w:r>
        <w:rPr>
          <w:rFonts w:ascii="宋体" w:hAnsi="宋体"/>
          <w:sz w:val="18"/>
          <w:szCs w:val="18"/>
        </w:rPr>
        <w:t>汇编名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出版地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出版者</w:t>
      </w:r>
      <w:r>
        <w:rPr>
          <w:rFonts w:ascii="宋体" w:hAnsi="宋体"/>
          <w:sz w:val="18"/>
          <w:szCs w:val="18"/>
        </w:rPr>
        <w:t>,</w:t>
      </w:r>
      <w:r>
        <w:rPr>
          <w:rFonts w:ascii="宋体" w:hAnsi="宋体"/>
          <w:sz w:val="18"/>
          <w:szCs w:val="18"/>
        </w:rPr>
        <w:t>出版年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页码</w:t>
      </w:r>
      <w:r>
        <w:rPr>
          <w:rFonts w:ascii="宋体" w:hAnsi="宋体"/>
          <w:sz w:val="18"/>
          <w:szCs w:val="18"/>
        </w:rPr>
        <w:t>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例：厉兵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采编工作中的语言文字规范</w:t>
      </w:r>
      <w:r>
        <w:rPr>
          <w:rFonts w:ascii="宋体" w:hAnsi="宋体"/>
          <w:sz w:val="18"/>
          <w:szCs w:val="18"/>
        </w:rPr>
        <w:t>[G]//</w:t>
      </w:r>
      <w:r>
        <w:rPr>
          <w:rFonts w:ascii="宋体" w:hAnsi="宋体" w:hint="eastAsia"/>
          <w:sz w:val="18"/>
          <w:szCs w:val="18"/>
        </w:rPr>
        <w:t>第</w:t>
      </w:r>
      <w:r>
        <w:rPr>
          <w:rFonts w:ascii="宋体" w:hAnsi="宋体"/>
          <w:sz w:val="18"/>
          <w:szCs w:val="18"/>
        </w:rPr>
        <w:t>6</w:t>
      </w:r>
      <w:r>
        <w:rPr>
          <w:rFonts w:ascii="宋体" w:hAnsi="宋体" w:hint="eastAsia"/>
          <w:sz w:val="18"/>
          <w:szCs w:val="18"/>
        </w:rPr>
        <w:t>期全国出版社新编辑培训班讲义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北京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新闻出版总署教育培训中心</w:t>
      </w:r>
      <w:r>
        <w:rPr>
          <w:rFonts w:ascii="宋体" w:hAnsi="宋体"/>
          <w:sz w:val="18"/>
          <w:szCs w:val="18"/>
        </w:rPr>
        <w:t>, 2005: 45.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[9]</w:t>
      </w:r>
      <w:r>
        <w:rPr>
          <w:rFonts w:ascii="宋体" w:hAnsi="宋体" w:hint="eastAsia"/>
          <w:b/>
          <w:sz w:val="18"/>
          <w:szCs w:val="18"/>
        </w:rPr>
        <w:t>科技报告：</w:t>
      </w:r>
      <w:r>
        <w:rPr>
          <w:rFonts w:ascii="宋体" w:hAnsi="宋体" w:hint="eastAsia"/>
          <w:sz w:val="18"/>
          <w:szCs w:val="18"/>
        </w:rPr>
        <w:t>报告者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报告题名</w:t>
      </w:r>
      <w:r>
        <w:rPr>
          <w:rFonts w:ascii="宋体" w:hAnsi="宋体"/>
          <w:sz w:val="18"/>
          <w:szCs w:val="18"/>
        </w:rPr>
        <w:t>[R].</w:t>
      </w:r>
      <w:r>
        <w:rPr>
          <w:rFonts w:ascii="宋体" w:hAnsi="宋体"/>
          <w:sz w:val="18"/>
          <w:szCs w:val="18"/>
        </w:rPr>
        <w:t>报告地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报告单位</w:t>
      </w:r>
      <w:r>
        <w:rPr>
          <w:rFonts w:ascii="宋体" w:hAnsi="宋体"/>
          <w:sz w:val="18"/>
          <w:szCs w:val="18"/>
        </w:rPr>
        <w:t>,</w:t>
      </w:r>
      <w:r>
        <w:rPr>
          <w:rFonts w:ascii="宋体" w:hAnsi="宋体"/>
          <w:sz w:val="18"/>
          <w:szCs w:val="18"/>
        </w:rPr>
        <w:t>报告年份</w:t>
      </w:r>
      <w:r>
        <w:rPr>
          <w:rFonts w:ascii="宋体" w:hAnsi="宋体"/>
          <w:sz w:val="18"/>
          <w:szCs w:val="18"/>
        </w:rPr>
        <w:t>.</w:t>
      </w:r>
    </w:p>
    <w:p w:rsidR="00F723A0" w:rsidRDefault="00972575">
      <w:pPr>
        <w:spacing w:line="350" w:lineRule="exact"/>
        <w:ind w:left="362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World Health Organization. Factors regulating the immune response: </w:t>
      </w:r>
      <w:r>
        <w:rPr>
          <w:rFonts w:ascii="宋体" w:hAnsi="宋体"/>
          <w:sz w:val="18"/>
          <w:szCs w:val="18"/>
        </w:rPr>
        <w:t>report of WHO Scientific Group[R]. Geneva: WHO, 1970.</w:t>
      </w:r>
    </w:p>
    <w:p w:rsidR="00F723A0" w:rsidRDefault="00972575">
      <w:pPr>
        <w:spacing w:line="350" w:lineRule="exact"/>
        <w:ind w:left="542" w:hanging="542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[10]</w:t>
      </w:r>
      <w:r>
        <w:rPr>
          <w:rFonts w:ascii="宋体" w:hAnsi="宋体" w:hint="eastAsia"/>
          <w:b/>
          <w:sz w:val="18"/>
          <w:szCs w:val="18"/>
        </w:rPr>
        <w:t>电子文献：</w:t>
      </w:r>
      <w:r>
        <w:rPr>
          <w:rFonts w:ascii="宋体" w:hAnsi="宋体" w:hint="eastAsia"/>
          <w:sz w:val="18"/>
          <w:szCs w:val="18"/>
        </w:rPr>
        <w:t>主要责任者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题名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其他题名信息</w:t>
      </w:r>
      <w:r>
        <w:rPr>
          <w:rFonts w:ascii="宋体" w:hAnsi="宋体"/>
          <w:sz w:val="18"/>
          <w:szCs w:val="18"/>
        </w:rPr>
        <w:t>[</w:t>
      </w:r>
      <w:r>
        <w:rPr>
          <w:rFonts w:ascii="宋体" w:hAnsi="宋体" w:hint="eastAsia"/>
          <w:sz w:val="18"/>
          <w:szCs w:val="18"/>
        </w:rPr>
        <w:t>文献类型标志</w:t>
      </w:r>
      <w:r>
        <w:rPr>
          <w:rFonts w:ascii="宋体" w:hAnsi="宋体"/>
          <w:sz w:val="18"/>
          <w:szCs w:val="18"/>
        </w:rPr>
        <w:t>/</w:t>
      </w:r>
      <w:r>
        <w:rPr>
          <w:rFonts w:ascii="宋体" w:hAnsi="宋体" w:hint="eastAsia"/>
          <w:sz w:val="18"/>
          <w:szCs w:val="18"/>
        </w:rPr>
        <w:t>文献载体标志</w:t>
      </w:r>
      <w:r>
        <w:rPr>
          <w:rFonts w:ascii="宋体" w:hAnsi="宋体"/>
          <w:sz w:val="18"/>
          <w:szCs w:val="18"/>
        </w:rPr>
        <w:t>].</w:t>
      </w:r>
      <w:r>
        <w:rPr>
          <w:rFonts w:ascii="宋体" w:hAnsi="宋体"/>
          <w:sz w:val="18"/>
          <w:szCs w:val="18"/>
        </w:rPr>
        <w:t>出版地</w:t>
      </w:r>
      <w:r>
        <w:rPr>
          <w:rFonts w:ascii="宋体" w:hAnsi="宋体"/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>出版者</w:t>
      </w:r>
      <w:r>
        <w:rPr>
          <w:rFonts w:ascii="宋体" w:hAnsi="宋体"/>
          <w:sz w:val="18"/>
          <w:szCs w:val="18"/>
        </w:rPr>
        <w:t>,</w:t>
      </w:r>
      <w:r>
        <w:rPr>
          <w:rFonts w:ascii="宋体" w:hAnsi="宋体"/>
          <w:sz w:val="18"/>
          <w:szCs w:val="18"/>
        </w:rPr>
        <w:t>出版年</w:t>
      </w:r>
      <w:r>
        <w:rPr>
          <w:rFonts w:ascii="宋体" w:hAnsi="宋体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更新或修改日期</w:t>
      </w:r>
      <w:r>
        <w:rPr>
          <w:rFonts w:ascii="宋体" w:hAnsi="宋体"/>
          <w:sz w:val="18"/>
          <w:szCs w:val="18"/>
        </w:rPr>
        <w:t>) [</w:t>
      </w:r>
      <w:r>
        <w:rPr>
          <w:rFonts w:ascii="宋体" w:hAnsi="宋体" w:hint="eastAsia"/>
          <w:sz w:val="18"/>
          <w:szCs w:val="18"/>
        </w:rPr>
        <w:t>引用日期</w:t>
      </w:r>
      <w:r>
        <w:rPr>
          <w:rFonts w:ascii="宋体" w:hAnsi="宋体"/>
          <w:sz w:val="18"/>
          <w:szCs w:val="18"/>
        </w:rPr>
        <w:t>].</w:t>
      </w:r>
      <w:r>
        <w:rPr>
          <w:rFonts w:ascii="宋体" w:hAnsi="宋体"/>
          <w:sz w:val="18"/>
          <w:szCs w:val="18"/>
        </w:rPr>
        <w:t>获取和访问路径</w:t>
      </w:r>
      <w:r>
        <w:rPr>
          <w:rFonts w:ascii="宋体" w:hAnsi="宋体"/>
          <w:sz w:val="18"/>
          <w:szCs w:val="18"/>
        </w:rPr>
        <w:t>.</w:t>
      </w:r>
    </w:p>
    <w:p w:rsidR="00F723A0" w:rsidRDefault="00972575">
      <w:pPr>
        <w:spacing w:line="350" w:lineRule="exact"/>
        <w:ind w:left="570" w:hanging="9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例：萧钰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出版业信息化迈入快车道</w:t>
      </w:r>
      <w:r>
        <w:rPr>
          <w:rFonts w:ascii="宋体" w:hAnsi="宋体"/>
          <w:sz w:val="18"/>
          <w:szCs w:val="18"/>
        </w:rPr>
        <w:t>[EB/OL].(2001-12-19)[2002-04-15].http:</w:t>
      </w:r>
      <w:r>
        <w:rPr>
          <w:rFonts w:ascii="宋体" w:hAnsi="宋体" w:hint="eastAsia"/>
          <w:sz w:val="18"/>
          <w:szCs w:val="18"/>
        </w:rPr>
        <w:t>∥</w:t>
      </w:r>
      <w:r>
        <w:rPr>
          <w:rFonts w:ascii="宋体" w:hAnsi="宋体"/>
          <w:sz w:val="18"/>
          <w:szCs w:val="18"/>
        </w:rPr>
        <w:t>www.creader.com/news/200112190019.htm.</w:t>
      </w:r>
    </w:p>
    <w:p w:rsidR="00F723A0" w:rsidRDefault="00972575">
      <w:pPr>
        <w:spacing w:line="350" w:lineRule="exact"/>
        <w:ind w:left="570" w:hanging="9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刘江涛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刘中霞</w:t>
      </w:r>
      <w:r>
        <w:rPr>
          <w:rFonts w:ascii="宋体" w:hAnsi="宋体"/>
          <w:sz w:val="18"/>
          <w:szCs w:val="18"/>
        </w:rPr>
        <w:t xml:space="preserve">, </w:t>
      </w:r>
      <w:r>
        <w:rPr>
          <w:rFonts w:ascii="宋体" w:hAnsi="宋体" w:hint="eastAsia"/>
          <w:sz w:val="18"/>
          <w:szCs w:val="18"/>
        </w:rPr>
        <w:t>李磊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ascii="宋体" w:hAnsi="宋体" w:hint="eastAsia"/>
          <w:sz w:val="18"/>
          <w:szCs w:val="18"/>
        </w:rPr>
        <w:t>轻轻松松练五笔</w:t>
      </w:r>
      <w:r>
        <w:rPr>
          <w:rFonts w:ascii="宋体" w:hAnsi="宋体"/>
          <w:sz w:val="18"/>
          <w:szCs w:val="18"/>
        </w:rPr>
        <w:t xml:space="preserve">[M/CD]. </w:t>
      </w:r>
      <w:r>
        <w:rPr>
          <w:rFonts w:ascii="宋体" w:hAnsi="宋体" w:hint="eastAsia"/>
          <w:sz w:val="18"/>
          <w:szCs w:val="18"/>
        </w:rPr>
        <w:t>北京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ascii="宋体" w:hAnsi="宋体" w:hint="eastAsia"/>
          <w:sz w:val="18"/>
          <w:szCs w:val="18"/>
        </w:rPr>
        <w:t>声比尔科贸有限公司</w:t>
      </w:r>
      <w:r>
        <w:rPr>
          <w:rFonts w:ascii="宋体" w:hAnsi="宋体"/>
          <w:sz w:val="18"/>
          <w:szCs w:val="18"/>
        </w:rPr>
        <w:t>, 1999.</w:t>
      </w:r>
    </w:p>
    <w:p w:rsidR="00F723A0" w:rsidRDefault="00F723A0">
      <w:pPr>
        <w:spacing w:line="350" w:lineRule="exact"/>
        <w:rPr>
          <w:rFonts w:eastAsia="楷体" w:hAnsi="楷体"/>
          <w:szCs w:val="21"/>
        </w:rPr>
      </w:pPr>
    </w:p>
    <w:p w:rsidR="00F723A0" w:rsidRDefault="00972575">
      <w:pPr>
        <w:spacing w:line="350" w:lineRule="exact"/>
        <w:rPr>
          <w:rFonts w:eastAsia="楷体_GB2312"/>
        </w:rPr>
      </w:pPr>
      <w:r>
        <w:rPr>
          <w:rFonts w:eastAsia="楷体" w:hAnsi="楷体" w:hint="eastAsia"/>
          <w:szCs w:val="21"/>
        </w:rPr>
        <w:t>【作者简介】</w:t>
      </w:r>
      <w:r>
        <w:rPr>
          <w:rFonts w:eastAsia="楷体_GB2312"/>
        </w:rPr>
        <w:t>（</w:t>
      </w:r>
      <w:r>
        <w:rPr>
          <w:rFonts w:eastAsia="楷体" w:hAnsi="楷体"/>
        </w:rPr>
        <w:t>楷体小四号字</w:t>
      </w:r>
      <w:r>
        <w:rPr>
          <w:rFonts w:eastAsia="楷体" w:hAnsi="楷体" w:hint="eastAsia"/>
        </w:rPr>
        <w:t>，</w:t>
      </w:r>
      <w:r>
        <w:rPr>
          <w:rFonts w:eastAsia="楷体" w:hAnsi="楷体"/>
        </w:rPr>
        <w:t>固定行距</w:t>
      </w:r>
      <w:r>
        <w:rPr>
          <w:rFonts w:eastAsia="楷体" w:hAnsi="楷体"/>
        </w:rPr>
        <w:t>20</w:t>
      </w:r>
      <w:r>
        <w:rPr>
          <w:rFonts w:eastAsia="楷体" w:hAnsi="楷体" w:hint="eastAsia"/>
        </w:rPr>
        <w:t>磅</w:t>
      </w:r>
      <w:r>
        <w:rPr>
          <w:rFonts w:eastAsia="楷体_GB2312"/>
        </w:rPr>
        <w:t>）</w:t>
      </w:r>
    </w:p>
    <w:p w:rsidR="00F723A0" w:rsidRDefault="00972575">
      <w:pPr>
        <w:spacing w:line="350" w:lineRule="exact"/>
        <w:ind w:firstLineChars="200" w:firstLine="420"/>
        <w:rPr>
          <w:rFonts w:eastAsia="楷体"/>
          <w:szCs w:val="21"/>
        </w:rPr>
      </w:pPr>
      <w:r>
        <w:rPr>
          <w:rFonts w:eastAsia="楷体" w:hAnsi="楷体" w:hint="eastAsia"/>
          <w:szCs w:val="21"/>
        </w:rPr>
        <w:t>第一作者姓名，作者单位，职称</w:t>
      </w:r>
      <w:r>
        <w:rPr>
          <w:rFonts w:eastAsia="楷体"/>
          <w:szCs w:val="21"/>
        </w:rPr>
        <w:t>/</w:t>
      </w:r>
      <w:r>
        <w:rPr>
          <w:rFonts w:eastAsia="楷体" w:hAnsi="楷体" w:hint="eastAsia"/>
          <w:szCs w:val="21"/>
        </w:rPr>
        <w:t>职务。研究方向为</w:t>
      </w:r>
      <w:r>
        <w:rPr>
          <w:rFonts w:eastAsia="楷体" w:hint="eastAsia"/>
          <w:szCs w:val="21"/>
        </w:rPr>
        <w:t>……</w:t>
      </w:r>
      <w:r>
        <w:rPr>
          <w:rFonts w:eastAsia="楷体" w:hAnsi="楷体" w:hint="eastAsia"/>
          <w:szCs w:val="21"/>
        </w:rPr>
        <w:t>。</w:t>
      </w:r>
    </w:p>
    <w:p w:rsidR="00F723A0" w:rsidRDefault="00972575">
      <w:pPr>
        <w:spacing w:line="350" w:lineRule="exact"/>
        <w:ind w:firstLineChars="200" w:firstLine="420"/>
        <w:rPr>
          <w:rFonts w:eastAsia="楷体" w:hAnsi="楷体"/>
          <w:szCs w:val="21"/>
        </w:rPr>
      </w:pPr>
      <w:r>
        <w:rPr>
          <w:rFonts w:eastAsia="楷体" w:hAnsi="楷体" w:hint="eastAsia"/>
          <w:szCs w:val="21"/>
        </w:rPr>
        <w:t>第二作者姓名，作者单位，职称</w:t>
      </w:r>
      <w:r>
        <w:rPr>
          <w:rFonts w:eastAsia="楷体"/>
          <w:szCs w:val="21"/>
        </w:rPr>
        <w:t>/</w:t>
      </w:r>
      <w:r>
        <w:rPr>
          <w:rFonts w:eastAsia="楷体" w:hAnsi="楷体" w:hint="eastAsia"/>
          <w:szCs w:val="21"/>
        </w:rPr>
        <w:t>职务。研究方向为</w:t>
      </w:r>
      <w:r>
        <w:rPr>
          <w:rFonts w:eastAsia="楷体" w:hint="eastAsia"/>
          <w:szCs w:val="21"/>
        </w:rPr>
        <w:t>……</w:t>
      </w:r>
      <w:r>
        <w:rPr>
          <w:rFonts w:eastAsia="楷体" w:hAnsi="楷体" w:hint="eastAsia"/>
          <w:szCs w:val="21"/>
        </w:rPr>
        <w:t>。</w:t>
      </w:r>
    </w:p>
    <w:p w:rsidR="00F723A0" w:rsidRDefault="00972575">
      <w:pPr>
        <w:spacing w:line="350" w:lineRule="exact"/>
        <w:ind w:firstLineChars="200" w:firstLine="420"/>
        <w:rPr>
          <w:rFonts w:eastAsia="楷体" w:hAnsi="楷体"/>
          <w:szCs w:val="21"/>
        </w:rPr>
      </w:pPr>
      <w:r>
        <w:rPr>
          <w:rFonts w:eastAsia="楷体" w:hAnsi="楷体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205740</wp:posOffset>
            </wp:positionV>
            <wp:extent cx="1291590" cy="1291590"/>
            <wp:effectExtent l="0" t="0" r="3810" b="3810"/>
            <wp:wrapNone/>
            <wp:docPr id="1" name="图片 0" descr="1554348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554348338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23A0" w:rsidRDefault="00F723A0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:rsidR="00F723A0" w:rsidRDefault="00F723A0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:rsidR="00F723A0" w:rsidRDefault="00F723A0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:rsidR="00F723A0" w:rsidRDefault="00F723A0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:rsidR="00F723A0" w:rsidRDefault="00F723A0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:rsidR="00F723A0" w:rsidRDefault="00F723A0">
      <w:pPr>
        <w:spacing w:line="350" w:lineRule="exact"/>
        <w:ind w:firstLineChars="200" w:firstLine="420"/>
        <w:rPr>
          <w:rFonts w:eastAsia="楷体" w:hAnsi="楷体"/>
          <w:szCs w:val="21"/>
        </w:rPr>
      </w:pPr>
    </w:p>
    <w:p w:rsidR="00F723A0" w:rsidRDefault="00972575">
      <w:pPr>
        <w:spacing w:line="350" w:lineRule="exact"/>
        <w:ind w:firstLineChars="2400" w:firstLine="5040"/>
        <w:jc w:val="left"/>
        <w:rPr>
          <w:rFonts w:eastAsia="楷体" w:hAnsi="楷体"/>
          <w:szCs w:val="21"/>
        </w:rPr>
      </w:pPr>
      <w:r>
        <w:rPr>
          <w:rFonts w:eastAsia="楷体" w:hAnsi="楷体" w:hint="eastAsia"/>
          <w:szCs w:val="21"/>
        </w:rPr>
        <w:t>扫描二维码，即可获得论文样式</w:t>
      </w:r>
    </w:p>
    <w:p w:rsidR="00F723A0" w:rsidRDefault="00F723A0">
      <w:pPr>
        <w:widowControl/>
        <w:shd w:val="clear" w:color="auto" w:fill="FDFEFE"/>
        <w:spacing w:line="600" w:lineRule="exact"/>
        <w:jc w:val="left"/>
        <w:rPr>
          <w:rFonts w:eastAsia="黑体" w:hAnsi="黑体" w:hint="eastAsia"/>
          <w:color w:val="000000"/>
          <w:kern w:val="0"/>
          <w:sz w:val="32"/>
          <w:szCs w:val="32"/>
        </w:rPr>
        <w:sectPr w:rsidR="00F723A0">
          <w:footerReference w:type="default" r:id="rId8"/>
          <w:pgSz w:w="11900" w:h="16840"/>
          <w:pgMar w:top="1440" w:right="1440" w:bottom="1440" w:left="1440" w:header="851" w:footer="992" w:gutter="0"/>
          <w:cols w:space="720"/>
          <w:docGrid w:type="lines" w:linePitch="423"/>
        </w:sectPr>
      </w:pPr>
    </w:p>
    <w:p w:rsidR="00F723A0" w:rsidRPr="00641B1A" w:rsidRDefault="00F723A0" w:rsidP="00641B1A">
      <w:pPr>
        <w:widowControl/>
        <w:shd w:val="clear" w:color="auto" w:fill="FDFEFE"/>
        <w:spacing w:line="600" w:lineRule="exact"/>
        <w:jc w:val="left"/>
        <w:rPr>
          <w:rFonts w:hint="eastAsia"/>
        </w:rPr>
      </w:pPr>
      <w:bookmarkStart w:id="2" w:name="_GoBack"/>
      <w:bookmarkEnd w:id="2"/>
    </w:p>
    <w:sectPr w:rsidR="00F723A0" w:rsidRPr="00641B1A">
      <w:pgSz w:w="11900" w:h="16840"/>
      <w:pgMar w:top="1440" w:right="1418" w:bottom="1247" w:left="1418" w:header="851" w:footer="992" w:gutter="0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75" w:rsidRDefault="00972575">
      <w:r>
        <w:separator/>
      </w:r>
    </w:p>
  </w:endnote>
  <w:endnote w:type="continuationSeparator" w:id="0">
    <w:p w:rsidR="00972575" w:rsidRDefault="0097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3A0" w:rsidRDefault="0097257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 filled="f" stroked="f" strokeweight=".5pt">
          <v:textbox style="mso-next-textbox:#_x0000_s2049;mso-fit-shape-to-text:t" inset="0,0,0,0">
            <w:txbxContent>
              <w:p w:rsidR="00F723A0" w:rsidRDefault="00972575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41B1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75" w:rsidRDefault="00972575">
      <w:r>
        <w:separator/>
      </w:r>
    </w:p>
  </w:footnote>
  <w:footnote w:type="continuationSeparator" w:id="0">
    <w:p w:rsidR="00972575" w:rsidRDefault="00972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F6620B"/>
    <w:rsid w:val="000508B5"/>
    <w:rsid w:val="00290247"/>
    <w:rsid w:val="00641B1A"/>
    <w:rsid w:val="007B5619"/>
    <w:rsid w:val="00972575"/>
    <w:rsid w:val="00F723A0"/>
    <w:rsid w:val="1A203C85"/>
    <w:rsid w:val="29F6620B"/>
    <w:rsid w:val="6AA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383BD72A-1051-4C7B-B0C8-AA6FB793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CFDI</cp:lastModifiedBy>
  <cp:revision>3</cp:revision>
  <cp:lastPrinted>2020-07-09T10:15:00Z</cp:lastPrinted>
  <dcterms:created xsi:type="dcterms:W3CDTF">2020-07-09T10:07:00Z</dcterms:created>
  <dcterms:modified xsi:type="dcterms:W3CDTF">2020-08-03T08:34:00Z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